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9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76"/>
        <w:gridCol w:w="715"/>
        <w:gridCol w:w="639"/>
      </w:tblGrid>
      <w:tr w:rsidR="00AF46C5" w:rsidTr="001627C1">
        <w:tc>
          <w:tcPr>
            <w:tcW w:w="8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6C5" w:rsidRPr="001627C1" w:rsidRDefault="001627C1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Заика, В.В.Высшие растения водных экосистем Тувы: учебное пособие/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В.В.Заика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-Кызыл: Издательство ТувГУ, 2024.-73с.-Текст: непосредственный.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6C5" w:rsidRDefault="00AF46C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6C5" w:rsidRDefault="00AF46C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Ч/З№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627C1" w:rsidTr="001627C1">
        <w:tc>
          <w:tcPr>
            <w:tcW w:w="8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7C1" w:rsidRDefault="001627C1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7C1" w:rsidRDefault="001627C1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7C1" w:rsidRDefault="001627C1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46C5" w:rsidTr="001627C1">
        <w:tc>
          <w:tcPr>
            <w:tcW w:w="8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C5" w:rsidRPr="00AF46C5" w:rsidRDefault="00AF46C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46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Ооржак, А.К. Благословение предкам. Из истории рода </w:t>
            </w:r>
            <w:proofErr w:type="spellStart"/>
            <w:r w:rsidRPr="00AF46C5">
              <w:rPr>
                <w:rFonts w:ascii="Times New Roman" w:hAnsi="Times New Roman"/>
                <w:color w:val="000000"/>
                <w:sz w:val="24"/>
                <w:szCs w:val="24"/>
              </w:rPr>
              <w:t>Ховалыг</w:t>
            </w:r>
            <w:proofErr w:type="spellEnd"/>
            <w:r w:rsidRPr="00AF46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 редактор </w:t>
            </w:r>
            <w:proofErr w:type="spellStart"/>
            <w:r w:rsidRPr="00AF46C5">
              <w:rPr>
                <w:rFonts w:ascii="Times New Roman" w:hAnsi="Times New Roman"/>
                <w:color w:val="000000"/>
                <w:sz w:val="24"/>
                <w:szCs w:val="24"/>
              </w:rPr>
              <w:t>Л.С.Кара</w:t>
            </w:r>
            <w:proofErr w:type="spellEnd"/>
            <w:r w:rsidRPr="00AF46C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AF46C5">
              <w:rPr>
                <w:rFonts w:ascii="Times New Roman" w:hAnsi="Times New Roman"/>
                <w:color w:val="000000"/>
                <w:sz w:val="24"/>
                <w:szCs w:val="24"/>
              </w:rPr>
              <w:t>оол</w:t>
            </w:r>
            <w:proofErr w:type="spellEnd"/>
            <w:r w:rsidRPr="00AF46C5">
              <w:rPr>
                <w:rFonts w:ascii="Times New Roman" w:hAnsi="Times New Roman"/>
                <w:color w:val="000000"/>
                <w:sz w:val="24"/>
                <w:szCs w:val="24"/>
              </w:rPr>
              <w:t>.-Кызыл: издательство «</w:t>
            </w:r>
            <w:proofErr w:type="spellStart"/>
            <w:r w:rsidRPr="00AF46C5">
              <w:rPr>
                <w:rFonts w:ascii="Times New Roman" w:hAnsi="Times New Roman"/>
                <w:color w:val="000000"/>
                <w:sz w:val="24"/>
                <w:szCs w:val="24"/>
              </w:rPr>
              <w:t>ПрофЛидер</w:t>
            </w:r>
            <w:proofErr w:type="spellEnd"/>
            <w:r w:rsidRPr="00AF46C5">
              <w:rPr>
                <w:rFonts w:ascii="Times New Roman" w:hAnsi="Times New Roman"/>
                <w:color w:val="000000"/>
                <w:sz w:val="24"/>
                <w:szCs w:val="24"/>
              </w:rPr>
              <w:t>», 2024.-110с.-Текст /: непосредственный.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C5" w:rsidRDefault="00AF46C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C5" w:rsidRDefault="00AF46C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Ч/З№1</w:t>
            </w:r>
          </w:p>
        </w:tc>
      </w:tr>
      <w:tr w:rsidR="00AF46C5" w:rsidTr="001627C1">
        <w:tc>
          <w:tcPr>
            <w:tcW w:w="8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C5" w:rsidRPr="00AF46C5" w:rsidRDefault="00AF46C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 истории тувинских родов Тес-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Хемского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кожууна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 Редактор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Л.С.Кара-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Кызыл: КЦО»АНЫЯК», 2023.- 48с.- Текст : непосредственный.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C5" w:rsidRDefault="000A169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C5" w:rsidRDefault="000A169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696">
              <w:rPr>
                <w:rFonts w:ascii="Arial" w:hAnsi="Arial" w:cs="Arial"/>
                <w:sz w:val="24"/>
                <w:szCs w:val="24"/>
              </w:rPr>
              <w:t>Ч/З№1</w:t>
            </w:r>
          </w:p>
        </w:tc>
      </w:tr>
      <w:tr w:rsidR="00AF46C5" w:rsidTr="001627C1">
        <w:tc>
          <w:tcPr>
            <w:tcW w:w="8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C5" w:rsidRDefault="000A1696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 истории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рода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Байкара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 Редактор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Л.С.Кара-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Кызыл: КЦО»АНЫЯК», 2023.-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с.- Текст : непосредственный.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C5" w:rsidRDefault="000A169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6C5" w:rsidRDefault="000A169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696">
              <w:rPr>
                <w:rFonts w:ascii="Arial" w:hAnsi="Arial" w:cs="Arial"/>
                <w:sz w:val="24"/>
                <w:szCs w:val="24"/>
              </w:rPr>
              <w:t>Ч/З№1</w:t>
            </w:r>
          </w:p>
        </w:tc>
      </w:tr>
      <w:tr w:rsidR="000A1696" w:rsidTr="001627C1">
        <w:tc>
          <w:tcPr>
            <w:tcW w:w="8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96" w:rsidRPr="000A1696" w:rsidRDefault="000A1696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кунсткамеры 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травопознанию .Развитие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ботаники в России в первой половине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в./ Составитель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А.К.Сытин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Д.Д.Сластунов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отв.ред.А.К.Сытин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.-Санкт-Петербург: Келлер, 2022.-408с.-Текст 6 непосредственный.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96" w:rsidRDefault="000A169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96" w:rsidRPr="000A1696" w:rsidRDefault="000A169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696">
              <w:rPr>
                <w:rFonts w:ascii="Arial" w:hAnsi="Arial" w:cs="Arial"/>
                <w:sz w:val="24"/>
                <w:szCs w:val="24"/>
              </w:rPr>
              <w:t>Ч/З№1</w:t>
            </w:r>
          </w:p>
        </w:tc>
      </w:tr>
      <w:tr w:rsidR="000A1696" w:rsidTr="001627C1">
        <w:tc>
          <w:tcPr>
            <w:tcW w:w="8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96" w:rsidRDefault="000A1696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Николай Константинович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Кольцов.Очерки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статьи, письма,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документы.-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Москва: Научный мир, 20221.-600с.- Текст : непосредственный.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96" w:rsidRDefault="001627C1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96" w:rsidRPr="000A1696" w:rsidRDefault="001627C1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696">
              <w:rPr>
                <w:rFonts w:ascii="Arial" w:hAnsi="Arial" w:cs="Arial"/>
                <w:sz w:val="24"/>
                <w:szCs w:val="24"/>
              </w:rPr>
              <w:t>Ч/З№1</w:t>
            </w:r>
          </w:p>
        </w:tc>
      </w:tr>
      <w:tr w:rsidR="000A1696" w:rsidTr="001627C1">
        <w:tc>
          <w:tcPr>
            <w:tcW w:w="8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96" w:rsidRDefault="000A1696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Титлянова, А.А.Развитие теориим биотического круговорота</w:t>
            </w:r>
            <w:r w:rsidR="00162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Титлянова А.А.-Новосибирск: Издательский дом ООО «Окарина», 2023.-70с.- Текст: непосредственный.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96" w:rsidRDefault="001627C1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96" w:rsidRPr="000A1696" w:rsidRDefault="001627C1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696">
              <w:rPr>
                <w:rFonts w:ascii="Arial" w:hAnsi="Arial" w:cs="Arial"/>
                <w:sz w:val="24"/>
                <w:szCs w:val="24"/>
              </w:rPr>
              <w:t>Ч/З№1</w:t>
            </w:r>
          </w:p>
        </w:tc>
      </w:tr>
      <w:tr w:rsidR="000A1696" w:rsidTr="001627C1">
        <w:tc>
          <w:tcPr>
            <w:tcW w:w="8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96" w:rsidRDefault="001627C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627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Этнопедагогика</w:t>
            </w:r>
            <w:proofErr w:type="spellEnd"/>
            <w:r w:rsidRPr="001627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- наука</w:t>
            </w:r>
            <w:r w:rsidRPr="00162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жизни : библиографический указатель : к юбилею </w:t>
            </w:r>
            <w:proofErr w:type="spellStart"/>
            <w:r w:rsidRPr="001627C1">
              <w:rPr>
                <w:rFonts w:ascii="Times New Roman" w:hAnsi="Times New Roman"/>
                <w:color w:val="000000"/>
                <w:sz w:val="24"/>
                <w:szCs w:val="24"/>
              </w:rPr>
              <w:t>Шаалы</w:t>
            </w:r>
            <w:proofErr w:type="spellEnd"/>
            <w:r w:rsidRPr="00162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27C1">
              <w:rPr>
                <w:rFonts w:ascii="Times New Roman" w:hAnsi="Times New Roman"/>
                <w:color w:val="000000"/>
                <w:sz w:val="24"/>
                <w:szCs w:val="24"/>
              </w:rPr>
              <w:t>Алефтины</w:t>
            </w:r>
            <w:proofErr w:type="spellEnd"/>
            <w:r w:rsidRPr="00162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27C1">
              <w:rPr>
                <w:rFonts w:ascii="Times New Roman" w:hAnsi="Times New Roman"/>
                <w:color w:val="000000"/>
                <w:sz w:val="24"/>
                <w:szCs w:val="24"/>
              </w:rPr>
              <w:t>Сугдуровны</w:t>
            </w:r>
            <w:proofErr w:type="spellEnd"/>
            <w:r w:rsidRPr="00162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Министерство науки и высшего образования Российской Федерации, ФГБОУ ВО "Тувинский государственный университет" ; составитель А. К. </w:t>
            </w:r>
            <w:proofErr w:type="spellStart"/>
            <w:r w:rsidRPr="001627C1">
              <w:rPr>
                <w:rFonts w:ascii="Times New Roman" w:hAnsi="Times New Roman"/>
                <w:color w:val="000000"/>
                <w:sz w:val="24"/>
                <w:szCs w:val="24"/>
              </w:rPr>
              <w:t>Монгуш</w:t>
            </w:r>
            <w:proofErr w:type="spellEnd"/>
            <w:r w:rsidRPr="00162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; ответственный редактор Е. Д. </w:t>
            </w:r>
            <w:proofErr w:type="spellStart"/>
            <w:r w:rsidRPr="001627C1">
              <w:rPr>
                <w:rFonts w:ascii="Times New Roman" w:hAnsi="Times New Roman"/>
                <w:color w:val="000000"/>
                <w:sz w:val="24"/>
                <w:szCs w:val="24"/>
              </w:rPr>
              <w:t>Монгуш</w:t>
            </w:r>
            <w:proofErr w:type="spellEnd"/>
            <w:r w:rsidRPr="00162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Кызыл: Издательство ТувГУ, 2025. - 51 </w:t>
            </w:r>
            <w:proofErr w:type="gramStart"/>
            <w:r w:rsidRPr="001627C1">
              <w:rPr>
                <w:rFonts w:ascii="Times New Roman" w:hAnsi="Times New Roman"/>
                <w:color w:val="000000"/>
                <w:sz w:val="24"/>
                <w:szCs w:val="24"/>
              </w:rPr>
              <w:t>с. :</w:t>
            </w:r>
            <w:proofErr w:type="gramEnd"/>
            <w:r w:rsidRPr="00162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ил., фот. - 450.00 р. - Текст: непосредственный.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96" w:rsidRDefault="001627C1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96" w:rsidRPr="000A1696" w:rsidRDefault="001627C1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696">
              <w:rPr>
                <w:rFonts w:ascii="Arial" w:hAnsi="Arial" w:cs="Arial"/>
                <w:sz w:val="24"/>
                <w:szCs w:val="24"/>
              </w:rPr>
              <w:t>Ч/З№1</w:t>
            </w:r>
          </w:p>
        </w:tc>
      </w:tr>
    </w:tbl>
    <w:p w:rsidR="001627C1" w:rsidRDefault="001627C1" w:rsidP="001627C1">
      <w:pPr>
        <w:pStyle w:val="a8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eastAsia="+mn-ea" w:hAnsi="Arial" w:cs="Arial"/>
          <w:b/>
          <w:bCs/>
          <w:i/>
          <w:iCs/>
          <w:kern w:val="24"/>
        </w:rPr>
      </w:pPr>
      <w:r>
        <w:rPr>
          <w:rFonts w:ascii="Arial" w:eastAsia="+mn-ea" w:hAnsi="Arial" w:cs="Arial"/>
          <w:b/>
          <w:bCs/>
          <w:i/>
          <w:iCs/>
          <w:kern w:val="24"/>
        </w:rPr>
        <w:t>Со всеми вышеперечисленными изданиями</w:t>
      </w:r>
    </w:p>
    <w:p w:rsidR="001627C1" w:rsidRDefault="001627C1" w:rsidP="001627C1">
      <w:pPr>
        <w:pStyle w:val="a8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  <w:r>
        <w:rPr>
          <w:rFonts w:ascii="Arial" w:eastAsia="+mn-ea" w:hAnsi="Arial" w:cs="Arial"/>
          <w:b/>
          <w:bCs/>
          <w:i/>
          <w:iCs/>
          <w:kern w:val="24"/>
        </w:rPr>
        <w:t xml:space="preserve"> можно ознакомиться в читальном зале </w:t>
      </w:r>
    </w:p>
    <w:p w:rsidR="001627C1" w:rsidRDefault="001627C1" w:rsidP="001627C1">
      <w:pPr>
        <w:pStyle w:val="a8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eastAsia="+mn-ea" w:hAnsi="Arial" w:cs="Arial"/>
          <w:b/>
          <w:bCs/>
          <w:i/>
          <w:iCs/>
          <w:kern w:val="24"/>
        </w:rPr>
      </w:pPr>
      <w:r>
        <w:rPr>
          <w:rFonts w:ascii="Arial" w:eastAsia="+mn-ea" w:hAnsi="Arial" w:cs="Arial"/>
          <w:b/>
          <w:bCs/>
          <w:i/>
          <w:iCs/>
          <w:kern w:val="24"/>
        </w:rPr>
        <w:t xml:space="preserve">по адресу: ул. Ленина, д. </w:t>
      </w:r>
      <w:r>
        <w:rPr>
          <w:rFonts w:ascii="Arial" w:eastAsia="+mn-ea" w:hAnsi="Arial" w:cs="Arial"/>
          <w:b/>
          <w:bCs/>
          <w:i/>
          <w:iCs/>
          <w:kern w:val="24"/>
        </w:rPr>
        <w:t>36.</w:t>
      </w:r>
      <w:bookmarkStart w:id="0" w:name="_GoBack"/>
      <w:bookmarkEnd w:id="0"/>
    </w:p>
    <w:p w:rsidR="001627C1" w:rsidRDefault="001627C1" w:rsidP="001627C1">
      <w:pPr>
        <w:pStyle w:val="a8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eastAsia="+mn-ea" w:hAnsi="Arial" w:cs="Arial"/>
          <w:b/>
          <w:bCs/>
          <w:i/>
          <w:iCs/>
          <w:kern w:val="24"/>
        </w:rPr>
      </w:pPr>
    </w:p>
    <w:p w:rsidR="00764634" w:rsidRPr="001627C1" w:rsidRDefault="00764634" w:rsidP="001627C1">
      <w:pPr>
        <w:keepNext/>
        <w:keepLines/>
        <w:spacing w:before="40" w:after="0"/>
        <w:jc w:val="center"/>
        <w:outlineLvl w:val="2"/>
        <w:rPr>
          <w:rFonts w:ascii="Times New Roman" w:hAnsi="Times New Roman"/>
          <w:sz w:val="24"/>
          <w:szCs w:val="24"/>
        </w:rPr>
      </w:pPr>
    </w:p>
    <w:sectPr w:rsidR="00764634" w:rsidRPr="001627C1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36184" w:rsidRDefault="00736184" w:rsidP="001627C1">
      <w:pPr>
        <w:spacing w:after="0" w:line="240" w:lineRule="auto"/>
      </w:pPr>
      <w:r>
        <w:separator/>
      </w:r>
    </w:p>
  </w:endnote>
  <w:endnote w:type="continuationSeparator" w:id="0">
    <w:p w:rsidR="00736184" w:rsidRDefault="00736184" w:rsidP="00162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36184" w:rsidRDefault="00736184" w:rsidP="001627C1">
      <w:pPr>
        <w:spacing w:after="0" w:line="240" w:lineRule="auto"/>
      </w:pPr>
      <w:r>
        <w:separator/>
      </w:r>
    </w:p>
  </w:footnote>
  <w:footnote w:type="continuationSeparator" w:id="0">
    <w:p w:rsidR="00736184" w:rsidRDefault="00736184" w:rsidP="00162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627C1" w:rsidRDefault="001627C1">
    <w:pPr>
      <w:pStyle w:val="a4"/>
    </w:pPr>
  </w:p>
  <w:p w:rsidR="001627C1" w:rsidRDefault="001627C1">
    <w:pPr>
      <w:pStyle w:val="a4"/>
    </w:pPr>
  </w:p>
  <w:p w:rsidR="001627C1" w:rsidRPr="001627C1" w:rsidRDefault="001627C1" w:rsidP="001627C1">
    <w:pPr>
      <w:pStyle w:val="a4"/>
      <w:jc w:val="center"/>
      <w:rPr>
        <w:rFonts w:ascii="Times New Roman" w:hAnsi="Times New Roman"/>
        <w:b/>
        <w:bCs/>
        <w:sz w:val="28"/>
        <w:szCs w:val="28"/>
      </w:rPr>
    </w:pPr>
    <w:r w:rsidRPr="001627C1">
      <w:rPr>
        <w:rFonts w:ascii="Times New Roman" w:hAnsi="Times New Roman"/>
        <w:b/>
        <w:bCs/>
        <w:sz w:val="28"/>
        <w:szCs w:val="28"/>
      </w:rPr>
      <w:t>Список новых поступлений</w:t>
    </w:r>
  </w:p>
  <w:p w:rsidR="001627C1" w:rsidRPr="001627C1" w:rsidRDefault="001627C1" w:rsidP="001627C1">
    <w:pPr>
      <w:pStyle w:val="a4"/>
      <w:jc w:val="center"/>
      <w:rPr>
        <w:rFonts w:ascii="Times New Roman" w:hAnsi="Times New Roman"/>
        <w:sz w:val="28"/>
        <w:szCs w:val="28"/>
      </w:rPr>
    </w:pPr>
    <w:r w:rsidRPr="001627C1">
      <w:rPr>
        <w:rFonts w:ascii="Times New Roman" w:hAnsi="Times New Roman"/>
        <w:b/>
        <w:sz w:val="28"/>
        <w:szCs w:val="28"/>
      </w:rPr>
      <w:t>Читальный зал №1, ул. Ленина, д. 36</w:t>
    </w:r>
  </w:p>
  <w:p w:rsidR="001627C1" w:rsidRDefault="001627C1">
    <w:pPr>
      <w:pStyle w:val="a4"/>
    </w:pPr>
  </w:p>
  <w:p w:rsidR="001627C1" w:rsidRDefault="001627C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C5"/>
    <w:rsid w:val="000A1696"/>
    <w:rsid w:val="001627C1"/>
    <w:rsid w:val="00736184"/>
    <w:rsid w:val="00764634"/>
    <w:rsid w:val="00A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921B"/>
  <w15:chartTrackingRefBased/>
  <w15:docId w15:val="{391E4636-2DF4-476F-9B20-A6C9B6C45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6C5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46C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27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27C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627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27C1"/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semiHidden/>
    <w:unhideWhenUsed/>
    <w:rsid w:val="001627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6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А. Ооржак</dc:creator>
  <cp:keywords/>
  <dc:description/>
  <cp:lastModifiedBy>Наталья А. Ооржак</cp:lastModifiedBy>
  <cp:revision>1</cp:revision>
  <dcterms:created xsi:type="dcterms:W3CDTF">2026-03-24T03:52:00Z</dcterms:created>
  <dcterms:modified xsi:type="dcterms:W3CDTF">2026-03-24T04:21:00Z</dcterms:modified>
</cp:coreProperties>
</file>