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FE5" w:rsidRPr="00C43EE3" w:rsidRDefault="000223AF" w:rsidP="00022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EE3">
        <w:rPr>
          <w:rFonts w:ascii="Times New Roman" w:hAnsi="Times New Roman" w:cs="Times New Roman"/>
          <w:sz w:val="24"/>
          <w:szCs w:val="24"/>
        </w:rPr>
        <w:t>Список новые книги 17.04.18</w:t>
      </w:r>
    </w:p>
    <w:p w:rsidR="000223AF" w:rsidRPr="0021114A" w:rsidRDefault="000223AF" w:rsidP="000223AF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Вестник Тувинского государственного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университета: научное издание / председатель ред. совета О. М. </w:t>
      </w:r>
      <w:proofErr w:type="spellStart"/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Хомушку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гл. ред. У. В.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Ондар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23AF" w:rsidRPr="0021114A" w:rsidRDefault="000223AF" w:rsidP="000223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2 (2017</w:t>
      </w:r>
      <w:proofErr w:type="gramStart"/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Естественные и сельскохозяйственные науки / отв. ред. О. Д.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Тапышпан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- 2017. - 208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рис., табл. - 1500.00 р.</w:t>
      </w:r>
    </w:p>
    <w:p w:rsidR="000223AF" w:rsidRPr="0021114A" w:rsidRDefault="000223AF" w:rsidP="000223AF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Вестник Тувинского государственного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университета: научное издание / председатель ред. совета О. М. </w:t>
      </w:r>
      <w:proofErr w:type="spellStart"/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Хомушку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гл. ред. У. В.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Ондар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23AF" w:rsidRPr="0021114A" w:rsidRDefault="000223AF" w:rsidP="000223A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 4 (2017</w:t>
      </w:r>
      <w:proofErr w:type="gramStart"/>
      <w:r w:rsidRPr="002111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)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Педагогические науки / отв. ред. Л. С. Кара-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оол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- 2017. - 178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рис., табл. - 1500.00 р. </w:t>
      </w:r>
    </w:p>
    <w:p w:rsidR="000223AF" w:rsidRPr="0021114A" w:rsidRDefault="000223AF" w:rsidP="00F3458F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Гречко, Петр Кондратьевич. Различия: от терпимости к культуре толерантности: учебное пособие / П. К. Гречко.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РУДН, 2006. - 415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;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22 см. - 500 экз. - 120.00 р.</w:t>
      </w:r>
    </w:p>
    <w:p w:rsidR="000223AF" w:rsidRPr="0021114A" w:rsidRDefault="000223AF" w:rsidP="00AC64B3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Дорджиева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Галина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Шираповна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Буддизм Калмыкии в вероисповедной политике Российского государства (середина ХVII - начало XX вв.): монография / Г. Ш.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Дорджиева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Элиста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Калм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 ГУ, 2012. - 203 с. - 150.00 р.</w:t>
      </w:r>
    </w:p>
    <w:p w:rsidR="000223AF" w:rsidRPr="0021114A" w:rsidRDefault="000223AF" w:rsidP="00917A09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Кужугет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Айлана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Калин-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ооловна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История русской культуры: программа спецкурса / А. К.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Кужугет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, 2002. - 67 с. - 36.00 р.</w:t>
      </w:r>
    </w:p>
    <w:p w:rsidR="000223AF" w:rsidRPr="0021114A" w:rsidRDefault="000223AF" w:rsidP="00963013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>Минаев, Александр Викторович.</w:t>
      </w:r>
      <w:r w:rsidR="00C43EE3"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>История становления и развития уголовно-исполнительной системы на территории современной Республики Тыва (1921-2017 гг.): монография / А. В. Минаев, К. К. Серен-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Чимит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Д. И.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Кечил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2017. - 119 с. </w:t>
      </w:r>
      <w:r w:rsidR="00C43EE3" w:rsidRPr="002111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>1500.00 р.</w:t>
      </w:r>
    </w:p>
    <w:p w:rsidR="000223AF" w:rsidRPr="0021114A" w:rsidRDefault="000223AF" w:rsidP="00D844DB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Монгуш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Азиана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Сарыг-ооловна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Организационно-правовой механизм профессиональной подготовки руководящих кадров органов внутренних дел: (по материалам Республики Тыва) / А. С.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Монгуш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Красноярск ;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Кызыл : Луна-Река, 2011. - 218 с. - 200.00 р.</w:t>
      </w:r>
    </w:p>
    <w:p w:rsidR="000223AF" w:rsidRPr="0021114A" w:rsidRDefault="000223AF" w:rsidP="001E646C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>Назаров, М. М. Массовая коммуникация и общество. Введение в теорию и исследования: [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учеб.-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метод. пособие : лекции, хрестоматия, учеб. программа, метод. пособие] / М. М. Назаров ; Рос. акад. наук. Ин-т социологии.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М.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Аванти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плюс, 2004. - 427 с. </w:t>
      </w:r>
      <w:r w:rsidR="00C43EE3" w:rsidRPr="002111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>100.00 р.</w:t>
      </w:r>
    </w:p>
    <w:p w:rsidR="000223AF" w:rsidRPr="0021114A" w:rsidRDefault="000223AF" w:rsidP="000223AF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Научные труды Тувинского государственного университета: материалы ежегодной научно-практической конференции преподавателей, сотрудников и аспирантов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посвященной году экологии в Российской Федерации и году молодежных инициатив в Туве (21 октября 2017 г.) / отв. ред. У. В.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Ондар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223AF" w:rsidRPr="0021114A" w:rsidRDefault="000223AF" w:rsidP="000223A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XVI. - 2017. - 344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рис. - 4000.00 р.</w:t>
      </w:r>
    </w:p>
    <w:p w:rsidR="000223AF" w:rsidRPr="0021114A" w:rsidRDefault="000223AF" w:rsidP="00B1036E">
      <w:pPr>
        <w:pStyle w:val="a3"/>
        <w:numPr>
          <w:ilvl w:val="0"/>
          <w:numId w:val="2"/>
        </w:num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2A60" w:rsidRPr="0021114A">
        <w:rPr>
          <w:rFonts w:ascii="Arial" w:eastAsia="Times New Roman" w:hAnsi="Arial" w:cs="Arial"/>
          <w:sz w:val="24"/>
          <w:szCs w:val="24"/>
          <w:lang w:eastAsia="ru-RU"/>
        </w:rPr>
        <w:t>Савостьянов, Вадим Константинович. Исследования почв засушливых территорий Сибири: монография / В. К. Савостьянов. - Абакан: Журналист, 2014. - 331 с.</w:t>
      </w:r>
      <w:r w:rsidR="00C43EE3" w:rsidRPr="0021114A">
        <w:rPr>
          <w:rFonts w:ascii="Arial" w:eastAsia="Times New Roman" w:hAnsi="Arial" w:cs="Arial"/>
          <w:sz w:val="24"/>
          <w:szCs w:val="24"/>
          <w:lang w:eastAsia="ru-RU"/>
        </w:rPr>
        <w:t>: ил. -</w:t>
      </w:r>
      <w:r w:rsidR="00DD2A60"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250.00 р.</w:t>
      </w:r>
    </w:p>
    <w:p w:rsidR="00DD2A60" w:rsidRPr="0021114A" w:rsidRDefault="00DD2A60" w:rsidP="004C7A07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Салчак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Алекмаа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Анай-ооловна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Развитие договорных отношений по оказанию юридических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услуг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монография / А. А.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Салчак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РИО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ТывГУ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, 2008. - 175 с. - 220.00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Сборник научных работ студентов Тувинского государственного университета: материалы ежегодной научно-практической конференции студентов в рамках мероприятий Программы развития деятельности студенческих объединений, Всероссийского фестиваля науки NAUKA 0+, посвященной Году Экологии в России и Году молодежных инициатив в Туве (14 апреля 2017 года) / отв. за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М. И.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Донгак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2A60" w:rsidRPr="0021114A" w:rsidRDefault="00DD2A60" w:rsidP="00DD2A60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XV. - 2017. - 287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рис., табл. - 3500.00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Pr="0021114A">
        <w:rPr>
          <w:rFonts w:ascii="Arial" w:hAnsi="Arial" w:cs="Arial"/>
          <w:b/>
          <w:bCs/>
        </w:rPr>
        <w:t>Сборник материалов</w:t>
      </w:r>
      <w:r w:rsidRPr="0021114A">
        <w:rPr>
          <w:rFonts w:ascii="Arial" w:hAnsi="Arial" w:cs="Arial"/>
        </w:rPr>
        <w:t xml:space="preserve">: VIII ежегодной научно-практической конференции аспирантов и молодых ученых Тувинского гос. ун-та, посвященной Году экологии в России (25 марта 2017 г.) / отв. ред. У. В. </w:t>
      </w:r>
      <w:proofErr w:type="spellStart"/>
      <w:proofErr w:type="gramStart"/>
      <w:r w:rsidRPr="0021114A">
        <w:rPr>
          <w:rFonts w:ascii="Arial" w:hAnsi="Arial" w:cs="Arial"/>
        </w:rPr>
        <w:t>Ондар</w:t>
      </w:r>
      <w:proofErr w:type="spellEnd"/>
      <w:r w:rsidRPr="0021114A">
        <w:rPr>
          <w:rFonts w:ascii="Arial" w:hAnsi="Arial" w:cs="Arial"/>
        </w:rPr>
        <w:t xml:space="preserve"> ;</w:t>
      </w:r>
      <w:proofErr w:type="gramEnd"/>
      <w:r w:rsidRPr="0021114A">
        <w:rPr>
          <w:rFonts w:ascii="Arial" w:hAnsi="Arial" w:cs="Arial"/>
        </w:rPr>
        <w:t xml:space="preserve"> ред. </w:t>
      </w:r>
      <w:proofErr w:type="spellStart"/>
      <w:r w:rsidRPr="0021114A">
        <w:rPr>
          <w:rFonts w:ascii="Arial" w:hAnsi="Arial" w:cs="Arial"/>
        </w:rPr>
        <w:t>колл</w:t>
      </w:r>
      <w:proofErr w:type="spellEnd"/>
      <w:r w:rsidRPr="0021114A">
        <w:rPr>
          <w:rFonts w:ascii="Arial" w:hAnsi="Arial" w:cs="Arial"/>
        </w:rPr>
        <w:t xml:space="preserve">. У. В. </w:t>
      </w:r>
      <w:proofErr w:type="spellStart"/>
      <w:r w:rsidRPr="0021114A">
        <w:rPr>
          <w:rFonts w:ascii="Arial" w:hAnsi="Arial" w:cs="Arial"/>
        </w:rPr>
        <w:t>Доржу</w:t>
      </w:r>
      <w:proofErr w:type="spellEnd"/>
      <w:r w:rsidRPr="0021114A">
        <w:rPr>
          <w:rFonts w:ascii="Arial" w:hAnsi="Arial" w:cs="Arial"/>
        </w:rPr>
        <w:t xml:space="preserve">. - </w:t>
      </w:r>
      <w:proofErr w:type="gramStart"/>
      <w:r w:rsidRPr="0021114A">
        <w:rPr>
          <w:rFonts w:ascii="Arial" w:hAnsi="Arial" w:cs="Arial"/>
        </w:rPr>
        <w:t>Кызыл :</w:t>
      </w:r>
      <w:proofErr w:type="gramEnd"/>
      <w:r w:rsidRPr="0021114A">
        <w:rPr>
          <w:rFonts w:ascii="Arial" w:hAnsi="Arial" w:cs="Arial"/>
        </w:rPr>
        <w:t xml:space="preserve"> изд-во </w:t>
      </w:r>
      <w:proofErr w:type="spellStart"/>
      <w:r w:rsidRPr="0021114A">
        <w:rPr>
          <w:rFonts w:ascii="Arial" w:hAnsi="Arial" w:cs="Arial"/>
        </w:rPr>
        <w:t>ТувГУ</w:t>
      </w:r>
      <w:proofErr w:type="spellEnd"/>
      <w:r w:rsidRPr="0021114A">
        <w:rPr>
          <w:rFonts w:ascii="Arial" w:hAnsi="Arial" w:cs="Arial"/>
        </w:rPr>
        <w:t>, 2017. - 112 с. - 2000.00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Современное состояние и перспективы развития национальных видов спорта и игр: материалы V-ой Межрегиональной научно-практической конференции с международным участием (27 мая 2017 г.) / отв. за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.: Э. Э.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Мендот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С. Ы. </w:t>
      </w:r>
      <w:proofErr w:type="spellStart"/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Ооржак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отв. ред. М. Н.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Донгак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РИО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2017. - 146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ил., рис., табл. - 1800.00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hAnsi="Arial" w:cs="Arial"/>
          <w:b/>
          <w:bCs/>
        </w:rPr>
        <w:t>Социальная ответственность компаний.</w:t>
      </w:r>
      <w:r w:rsidRPr="0021114A">
        <w:rPr>
          <w:rFonts w:ascii="Arial" w:hAnsi="Arial" w:cs="Arial"/>
        </w:rPr>
        <w:t xml:space="preserve"> Эффективные технологии управления социальными инвестициями: материалы международной конференции / ред.: И. </w:t>
      </w:r>
      <w:proofErr w:type="spellStart"/>
      <w:r w:rsidRPr="0021114A">
        <w:rPr>
          <w:rFonts w:ascii="Arial" w:hAnsi="Arial" w:cs="Arial"/>
        </w:rPr>
        <w:t>Рыльникова</w:t>
      </w:r>
      <w:proofErr w:type="spellEnd"/>
      <w:r w:rsidRPr="0021114A">
        <w:rPr>
          <w:rFonts w:ascii="Arial" w:hAnsi="Arial" w:cs="Arial"/>
        </w:rPr>
        <w:t xml:space="preserve">, Н. Балясникова, Е. </w:t>
      </w:r>
      <w:proofErr w:type="spellStart"/>
      <w:r w:rsidRPr="0021114A">
        <w:rPr>
          <w:rFonts w:ascii="Arial" w:hAnsi="Arial" w:cs="Arial"/>
        </w:rPr>
        <w:t>Дубченко</w:t>
      </w:r>
      <w:proofErr w:type="spellEnd"/>
      <w:r w:rsidRPr="0021114A">
        <w:rPr>
          <w:rFonts w:ascii="Arial" w:hAnsi="Arial" w:cs="Arial"/>
        </w:rPr>
        <w:t xml:space="preserve">. - </w:t>
      </w:r>
      <w:proofErr w:type="gramStart"/>
      <w:r w:rsidRPr="0021114A">
        <w:rPr>
          <w:rFonts w:ascii="Arial" w:hAnsi="Arial" w:cs="Arial"/>
        </w:rPr>
        <w:t>М. :</w:t>
      </w:r>
      <w:proofErr w:type="gramEnd"/>
      <w:r w:rsidRPr="0021114A">
        <w:rPr>
          <w:rFonts w:ascii="Arial" w:hAnsi="Arial" w:cs="Arial"/>
        </w:rPr>
        <w:t xml:space="preserve"> Агентство социальной информации, 2005. - 128 с. - 40.00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Теория и методология истории: учебно-методическое пособие для студентов исторического факультета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/ сост.: З. Ю.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Доржу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Н. М.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Очур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изд-во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ТувГУ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, 2017. - 53 с. - 400.00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Тувинский институт гуманитарных исследований (Кызыл). </w:t>
      </w:r>
    </w:p>
    <w:p w:rsidR="00DD2A60" w:rsidRPr="0021114A" w:rsidRDefault="00DD2A60" w:rsidP="00DD2A60">
      <w:pPr>
        <w:pStyle w:val="a3"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Ученые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записки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научное издание / ТИГИ; ред. К. А.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Бичелдей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[и др.].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Тываполиграф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2A60" w:rsidRPr="0021114A" w:rsidRDefault="00DD2A60" w:rsidP="00DD2A60">
      <w:pPr>
        <w:pStyle w:val="a3"/>
        <w:spacing w:after="0" w:line="240" w:lineRule="auto"/>
        <w:ind w:left="786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 XXII / Тувинский институт гуманитарных исследований. - 2010. - 504 с. - 250.00 р., 350.00 р.</w:t>
      </w:r>
    </w:p>
    <w:p w:rsidR="00DD2A60" w:rsidRPr="0021114A" w:rsidRDefault="00DD2A60" w:rsidP="00DD2A60">
      <w:pPr>
        <w:pStyle w:val="a3"/>
        <w:numPr>
          <w:ilvl w:val="0"/>
          <w:numId w:val="2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Тувинский институт гуманитарных исследований. </w:t>
      </w:r>
    </w:p>
    <w:p w:rsidR="00DD2A60" w:rsidRPr="0021114A" w:rsidRDefault="00DD2A60" w:rsidP="00DD2A60">
      <w:pPr>
        <w:pStyle w:val="a3"/>
        <w:spacing w:after="0" w:line="240" w:lineRule="auto"/>
        <w:ind w:left="993" w:hanging="425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   Ученые записки / отв. ред. К. А. </w:t>
      </w:r>
      <w:proofErr w:type="spellStart"/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Бичелдей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;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ред. М. М.-Б.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Харунова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  [и </w:t>
      </w:r>
      <w:r w:rsidR="00C43EE3" w:rsidRPr="0021114A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р.].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Тываполиграф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D2A60" w:rsidRPr="0021114A" w:rsidRDefault="00DD2A60" w:rsidP="00DD2A60">
      <w:pPr>
        <w:pStyle w:val="a3"/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Вып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XXIII. - 2012. - 612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с.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ил. - 250.00 р.</w:t>
      </w:r>
    </w:p>
    <w:p w:rsidR="00DD2A60" w:rsidRPr="0021114A" w:rsidRDefault="00C43EE3" w:rsidP="00C43EE3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Фарингализация как типологический признак фонологических систем (на материале тюркских языков Южной Сибири): монография / И. Я. Селютина [и др.]. - </w:t>
      </w:r>
      <w:proofErr w:type="spellStart"/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Новосибирс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Омега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Принт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, 2014. - 312 с. - 250.00 р.</w:t>
      </w:r>
    </w:p>
    <w:p w:rsidR="00C43EE3" w:rsidRPr="0021114A" w:rsidRDefault="00C43EE3" w:rsidP="00C43EE3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Экологическое воспитание и образование на природных и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этноэкологических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особенностях Республики Тыва: материалы II республиканской конференции, посвященной к 100-летнему юбилею Единения России и Тувы (Кызыл, 20-21 июня 2014 г.) / ред.: С. С.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Курбатская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А. М.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Самдан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Ч. Н.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Самбыла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КЦО "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Аныяк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", 2014. - 164 с. - 130.00 р.</w:t>
      </w:r>
    </w:p>
    <w:p w:rsidR="00C43EE3" w:rsidRPr="0021114A" w:rsidRDefault="00C43EE3" w:rsidP="00C43EE3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Экологическое воспитание и образование на природных и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этноэкологических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особенностях Республики Тыва: материалы II республиканской конференции, посвященной к 100-летнему юбилею Единения России и Тувы (Кызыл, 20-21 июня 2014 г.) / ред.: С. С.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Курбатская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А. М.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Самдан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, Ч. Н. 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Самбыла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. - </w:t>
      </w:r>
      <w:proofErr w:type="gram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Кызыл :</w:t>
      </w:r>
      <w:proofErr w:type="gram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 xml:space="preserve"> КЦО "</w:t>
      </w:r>
      <w:proofErr w:type="spellStart"/>
      <w:r w:rsidRPr="0021114A">
        <w:rPr>
          <w:rFonts w:ascii="Arial" w:eastAsia="Times New Roman" w:hAnsi="Arial" w:cs="Arial"/>
          <w:sz w:val="24"/>
          <w:szCs w:val="24"/>
          <w:lang w:eastAsia="ru-RU"/>
        </w:rPr>
        <w:t>Аныяк</w:t>
      </w:r>
      <w:proofErr w:type="spellEnd"/>
      <w:r w:rsidRPr="0021114A">
        <w:rPr>
          <w:rFonts w:ascii="Arial" w:eastAsia="Times New Roman" w:hAnsi="Arial" w:cs="Arial"/>
          <w:sz w:val="24"/>
          <w:szCs w:val="24"/>
          <w:lang w:eastAsia="ru-RU"/>
        </w:rPr>
        <w:t>", 2014. - 164 с. -130.00 р.</w:t>
      </w:r>
    </w:p>
    <w:p w:rsidR="00DD2A60" w:rsidRPr="0021114A" w:rsidRDefault="00DD2A60" w:rsidP="00DD2A60">
      <w:pPr>
        <w:pStyle w:val="a3"/>
        <w:spacing w:after="0" w:line="240" w:lineRule="auto"/>
        <w:ind w:left="567" w:hanging="14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A60" w:rsidRPr="0021114A" w:rsidRDefault="00DD2A60" w:rsidP="00DD2A60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2A60" w:rsidRPr="0021114A" w:rsidRDefault="00DD2A60" w:rsidP="00DD2A60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3AF" w:rsidRPr="0021114A" w:rsidRDefault="000223AF" w:rsidP="00DD2A60">
      <w:pPr>
        <w:pStyle w:val="a3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23AF" w:rsidRPr="0021114A" w:rsidRDefault="000223AF" w:rsidP="000223AF">
      <w:pPr>
        <w:pStyle w:val="a3"/>
        <w:jc w:val="both"/>
      </w:pPr>
      <w:bookmarkStart w:id="0" w:name="_GoBack"/>
      <w:bookmarkEnd w:id="0"/>
    </w:p>
    <w:sectPr w:rsidR="000223AF" w:rsidRPr="0021114A" w:rsidSect="00DD2A60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0BF6"/>
    <w:multiLevelType w:val="hybridMultilevel"/>
    <w:tmpl w:val="3CC82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B3199"/>
    <w:multiLevelType w:val="hybridMultilevel"/>
    <w:tmpl w:val="1756C5EE"/>
    <w:lvl w:ilvl="0" w:tplc="90548F1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E6"/>
    <w:rsid w:val="000223AF"/>
    <w:rsid w:val="001B5FE5"/>
    <w:rsid w:val="0021114A"/>
    <w:rsid w:val="00AE7694"/>
    <w:rsid w:val="00C43EE3"/>
    <w:rsid w:val="00CB72E6"/>
    <w:rsid w:val="00DD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1162B-B772-486A-8CB8-59242F3F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3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2018-04-18T01:34:00Z</dcterms:created>
  <dcterms:modified xsi:type="dcterms:W3CDTF">2018-11-21T07:20:00Z</dcterms:modified>
</cp:coreProperties>
</file>